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89" w:rsidRDefault="00C60E89" w:rsidP="00C60E89">
      <w:pPr>
        <w:spacing w:after="0" w:line="360" w:lineRule="auto"/>
        <w:rPr>
          <w:rFonts w:ascii="Times New Roman" w:eastAsia="Times New Roman" w:hAnsi="Times New Roman" w:cs="Times New Roman"/>
          <w:b/>
          <w:color w:val="2A2A2A"/>
          <w:sz w:val="24"/>
          <w:szCs w:val="20"/>
          <w:shd w:val="clear" w:color="auto" w:fill="FFFFFF"/>
          <w:lang w:eastAsia="it-IT"/>
        </w:rPr>
      </w:pPr>
      <w:r w:rsidRPr="00C60E89">
        <w:rPr>
          <w:rFonts w:ascii="Times New Roman" w:eastAsia="Times New Roman" w:hAnsi="Times New Roman" w:cs="Times New Roman"/>
          <w:b/>
          <w:color w:val="2A2A2A"/>
          <w:sz w:val="24"/>
          <w:szCs w:val="20"/>
          <w:shd w:val="clear" w:color="auto" w:fill="FFFFFF"/>
          <w:lang w:eastAsia="it-IT"/>
        </w:rPr>
        <w:t>Interrogazione Senato Accademico 25/01/2013</w:t>
      </w:r>
    </w:p>
    <w:p w:rsidR="00C60E89" w:rsidRPr="00C60E89" w:rsidRDefault="00C60E89" w:rsidP="00C60E89">
      <w:pPr>
        <w:spacing w:after="0" w:line="360" w:lineRule="auto"/>
        <w:rPr>
          <w:rFonts w:ascii="Times New Roman" w:eastAsia="Times New Roman" w:hAnsi="Times New Roman" w:cs="Times New Roman"/>
          <w:b/>
          <w:color w:val="2A2A2A"/>
          <w:sz w:val="24"/>
          <w:szCs w:val="20"/>
          <w:shd w:val="clear" w:color="auto" w:fill="FFFFFF"/>
          <w:lang w:eastAsia="it-IT"/>
        </w:rPr>
      </w:pPr>
    </w:p>
    <w:p w:rsidR="00B71D2F" w:rsidRPr="00B71D2F" w:rsidRDefault="00B71D2F" w:rsidP="00C60E89">
      <w:pPr>
        <w:spacing w:after="0" w:line="360" w:lineRule="auto"/>
        <w:rPr>
          <w:rFonts w:ascii="Times New Roman" w:eastAsia="Times New Roman" w:hAnsi="Times New Roman" w:cs="Times New Roman"/>
          <w:sz w:val="28"/>
          <w:szCs w:val="24"/>
          <w:lang w:eastAsia="it-IT"/>
        </w:rPr>
      </w:pPr>
      <w:r w:rsidRPr="00B71D2F">
        <w:rPr>
          <w:rFonts w:ascii="Times New Roman" w:eastAsia="Times New Roman" w:hAnsi="Times New Roman" w:cs="Times New Roman"/>
          <w:color w:val="2A2A2A"/>
          <w:szCs w:val="20"/>
          <w:shd w:val="clear" w:color="auto" w:fill="FFFFFF"/>
          <w:lang w:eastAsia="it-IT"/>
        </w:rPr>
        <w:t>Magnifico Rettore,</w:t>
      </w:r>
    </w:p>
    <w:p w:rsidR="00B71D2F" w:rsidRPr="00B71D2F" w:rsidRDefault="00B71D2F" w:rsidP="00C60E89">
      <w:pPr>
        <w:shd w:val="clear" w:color="auto" w:fill="FFFFFF"/>
        <w:spacing w:after="0" w:line="360" w:lineRule="auto"/>
        <w:rPr>
          <w:rFonts w:ascii="Times New Roman" w:eastAsia="Times New Roman" w:hAnsi="Times New Roman" w:cs="Times New Roman"/>
          <w:color w:val="2A2A2A"/>
          <w:szCs w:val="20"/>
          <w:lang w:eastAsia="it-IT"/>
        </w:rPr>
      </w:pPr>
      <w:r w:rsidRPr="00B71D2F">
        <w:rPr>
          <w:rFonts w:ascii="Times New Roman" w:eastAsia="Times New Roman" w:hAnsi="Times New Roman" w:cs="Times New Roman"/>
          <w:color w:val="2A2A2A"/>
          <w:szCs w:val="20"/>
          <w:lang w:eastAsia="it-IT"/>
        </w:rPr>
        <w:t>pongo a Lei le nostre preoccupazioni in merito alla situazione attuale in cui versano le numerose biblioteche del Politecnico. Il passaggio dalla Facoltà a Dipartimenti, fra le altre questioni, ha posto l'accento sulla problematica inerente gestione di quelle che una volta erano le vecchie biblioteche dipartimentali. </w:t>
      </w:r>
    </w:p>
    <w:p w:rsidR="00B71D2F" w:rsidRPr="00B71D2F" w:rsidRDefault="00B71D2F" w:rsidP="00C60E89">
      <w:pPr>
        <w:shd w:val="clear" w:color="auto" w:fill="FFFFFF"/>
        <w:spacing w:after="0" w:line="360" w:lineRule="auto"/>
        <w:rPr>
          <w:rFonts w:ascii="Times New Roman" w:eastAsia="Times New Roman" w:hAnsi="Times New Roman" w:cs="Times New Roman"/>
          <w:color w:val="2A2A2A"/>
          <w:szCs w:val="20"/>
          <w:lang w:eastAsia="it-IT"/>
        </w:rPr>
      </w:pPr>
    </w:p>
    <w:p w:rsidR="00B71D2F" w:rsidRPr="00B71D2F" w:rsidRDefault="00B71D2F" w:rsidP="00C60E89">
      <w:pPr>
        <w:shd w:val="clear" w:color="auto" w:fill="FFFFFF"/>
        <w:spacing w:after="0" w:line="360" w:lineRule="auto"/>
        <w:rPr>
          <w:rFonts w:ascii="Times New Roman" w:eastAsia="Times New Roman" w:hAnsi="Times New Roman" w:cs="Times New Roman"/>
          <w:color w:val="2A2A2A"/>
          <w:szCs w:val="20"/>
          <w:lang w:eastAsia="it-IT"/>
        </w:rPr>
      </w:pPr>
      <w:r w:rsidRPr="00B71D2F">
        <w:rPr>
          <w:rFonts w:ascii="Times New Roman" w:eastAsia="Times New Roman" w:hAnsi="Times New Roman" w:cs="Times New Roman"/>
          <w:color w:val="2A2A2A"/>
          <w:szCs w:val="20"/>
          <w:lang w:eastAsia="it-IT"/>
        </w:rPr>
        <w:t>Una fotografia odierna evidenzia un pericoloso ed inutile frazionamento del sistema bibliotecario ben distante da quelle che erano le intenzioni di questa amministrazione. La direzione intrapresa mesi fa, infatti, andava verso un sistema bibliotecario d'ateneo a gestione centralizzata, in modo da consentire l’ottimizzazione delle già esigue risorse a disposizione.</w:t>
      </w:r>
    </w:p>
    <w:p w:rsidR="00B71D2F" w:rsidRPr="00B71D2F" w:rsidRDefault="00B71D2F" w:rsidP="00C60E89">
      <w:pPr>
        <w:shd w:val="clear" w:color="auto" w:fill="FFFFFF"/>
        <w:spacing w:after="0" w:line="360" w:lineRule="auto"/>
        <w:rPr>
          <w:rFonts w:ascii="Times New Roman" w:eastAsia="Times New Roman" w:hAnsi="Times New Roman" w:cs="Times New Roman"/>
          <w:color w:val="2A2A2A"/>
          <w:szCs w:val="20"/>
          <w:lang w:eastAsia="it-IT"/>
        </w:rPr>
      </w:pPr>
    </w:p>
    <w:p w:rsidR="00B71D2F" w:rsidRPr="00B71D2F" w:rsidRDefault="00B71D2F" w:rsidP="00C60E89">
      <w:pPr>
        <w:shd w:val="clear" w:color="auto" w:fill="FFFFFF"/>
        <w:spacing w:after="0" w:line="360" w:lineRule="auto"/>
        <w:rPr>
          <w:rFonts w:ascii="Times New Roman" w:eastAsia="Times New Roman" w:hAnsi="Times New Roman" w:cs="Times New Roman"/>
          <w:color w:val="2A2A2A"/>
          <w:szCs w:val="20"/>
          <w:lang w:eastAsia="it-IT"/>
        </w:rPr>
      </w:pPr>
      <w:r w:rsidRPr="00B71D2F">
        <w:rPr>
          <w:rFonts w:ascii="Times New Roman" w:eastAsia="Times New Roman" w:hAnsi="Times New Roman" w:cs="Times New Roman"/>
          <w:color w:val="2A2A2A"/>
          <w:szCs w:val="20"/>
          <w:lang w:eastAsia="it-IT"/>
        </w:rPr>
        <w:t>Ad oggi, invece, non sono la gestione centrale non risulta ancora avviata, ma ci troviamo a fronteggiare una paradossale situazione per cui alcune vecchie biblioteche di dipartimento (come quella dell'ex DAU) risultano del tutto inaccessibili. Cosa ancor più grave è che l'improvvisa battuta d'arresto di quel tanto atteso sistema bibliotecario centrale ha di fatto congelato la posizione del personale alla situazione che (ci era stato riferito) sarebbe stata solo di transizione. </w:t>
      </w:r>
    </w:p>
    <w:p w:rsidR="00B71D2F" w:rsidRPr="00B71D2F" w:rsidRDefault="00B71D2F" w:rsidP="00C60E89">
      <w:pPr>
        <w:shd w:val="clear" w:color="auto" w:fill="FFFFFF"/>
        <w:spacing w:after="0" w:line="360" w:lineRule="auto"/>
        <w:rPr>
          <w:rFonts w:ascii="Times New Roman" w:eastAsia="Times New Roman" w:hAnsi="Times New Roman" w:cs="Times New Roman"/>
          <w:color w:val="2A2A2A"/>
          <w:szCs w:val="20"/>
          <w:lang w:eastAsia="it-IT"/>
        </w:rPr>
      </w:pPr>
    </w:p>
    <w:p w:rsidR="00B71D2F" w:rsidRPr="00B71D2F" w:rsidRDefault="00B71D2F" w:rsidP="00C60E89">
      <w:pPr>
        <w:shd w:val="clear" w:color="auto" w:fill="FFFFFF"/>
        <w:spacing w:after="0" w:line="360" w:lineRule="auto"/>
        <w:rPr>
          <w:rFonts w:ascii="Times New Roman" w:eastAsia="Times New Roman" w:hAnsi="Times New Roman" w:cs="Times New Roman"/>
          <w:color w:val="2A2A2A"/>
          <w:szCs w:val="20"/>
          <w:lang w:eastAsia="it-IT"/>
        </w:rPr>
      </w:pPr>
      <w:r w:rsidRPr="00B71D2F">
        <w:rPr>
          <w:rFonts w:ascii="Times New Roman" w:eastAsia="Times New Roman" w:hAnsi="Times New Roman" w:cs="Times New Roman"/>
          <w:color w:val="2A2A2A"/>
          <w:szCs w:val="20"/>
          <w:lang w:eastAsia="it-IT"/>
        </w:rPr>
        <w:t>Il poco personale a disposizione, infatti, risulta enormemente frazionato e non si riesce a capire quale sia il motivo di questa dispersione di risorse, considerato il fatto che l'utenza comunque non può accedere alla consultazione di gran parte dei volumi presenti. </w:t>
      </w:r>
    </w:p>
    <w:p w:rsidR="00B71D2F" w:rsidRPr="00B71D2F" w:rsidRDefault="00B71D2F" w:rsidP="00C60E89">
      <w:pPr>
        <w:shd w:val="clear" w:color="auto" w:fill="FFFFFF"/>
        <w:tabs>
          <w:tab w:val="left" w:pos="1875"/>
        </w:tabs>
        <w:spacing w:after="0" w:line="360" w:lineRule="auto"/>
        <w:rPr>
          <w:rFonts w:ascii="Times New Roman" w:eastAsia="Times New Roman" w:hAnsi="Times New Roman" w:cs="Times New Roman"/>
          <w:color w:val="2A2A2A"/>
          <w:szCs w:val="20"/>
          <w:lang w:eastAsia="it-IT"/>
        </w:rPr>
      </w:pPr>
    </w:p>
    <w:p w:rsidR="00C60E89" w:rsidRDefault="00B71D2F" w:rsidP="00C60E89">
      <w:pPr>
        <w:shd w:val="clear" w:color="auto" w:fill="FFFFFF"/>
        <w:spacing w:after="0" w:line="360" w:lineRule="auto"/>
        <w:rPr>
          <w:rFonts w:ascii="Times New Roman" w:eastAsia="Times New Roman" w:hAnsi="Times New Roman" w:cs="Times New Roman"/>
          <w:color w:val="2A2A2A"/>
          <w:szCs w:val="20"/>
          <w:lang w:eastAsia="it-IT"/>
        </w:rPr>
      </w:pPr>
      <w:r w:rsidRPr="00B71D2F">
        <w:rPr>
          <w:rFonts w:ascii="Times New Roman" w:eastAsia="Times New Roman" w:hAnsi="Times New Roman" w:cs="Times New Roman"/>
          <w:color w:val="2A2A2A"/>
          <w:szCs w:val="20"/>
          <w:lang w:eastAsia="it-IT"/>
        </w:rPr>
        <w:t>Le chiediamo, pertanto, chiarimenti sul mancato avvio del Sistema Bibliotecario d'Ateneo, nonché risposte sulla sua tempistica di attuazione. </w:t>
      </w:r>
      <w:r w:rsidRPr="00B71D2F">
        <w:rPr>
          <w:rFonts w:ascii="Times New Roman" w:eastAsia="Times New Roman" w:hAnsi="Times New Roman" w:cs="Times New Roman"/>
          <w:color w:val="2A2A2A"/>
          <w:szCs w:val="20"/>
          <w:lang w:eastAsia="it-IT"/>
        </w:rPr>
        <w:br/>
      </w:r>
      <w:r w:rsidRPr="00B71D2F">
        <w:rPr>
          <w:rFonts w:ascii="Times New Roman" w:eastAsia="Times New Roman" w:hAnsi="Times New Roman" w:cs="Times New Roman"/>
          <w:color w:val="2A2A2A"/>
          <w:szCs w:val="20"/>
          <w:lang w:eastAsia="it-IT"/>
        </w:rPr>
        <w:br/>
        <w:t>Una visione a lungo termine, invece, ci porta a sollevare un invito all'ottimizzazione di quelle già citate poche risorse. Sappiamo che la proposta necessita di svariati passaggi, alcuni anche di difficoltà non trascurabile, ma riteniamo che un sistema bibliotecario unico possa permettere una distribuzione del personale su fasce orarie diverse da quelle classiche, così che a parità di risorse si possa riuscire a mantenere orari di apertura prolungati, rendendo un servizio migliore senza costi aggiuntivi per l'amministrazione e senza penalizzare ulteriormente gli studenti. Crediamo fortemente in questa teoria, in questo progetto, ed auspichiamo piena collaborazione fra le parti: l'Amministrazione che Lei rappresenta, i Dipartimenti tutti, i tavoli di contrattazione, il personale tutto. Uno sforzo comune permetterebbe di rispondere alle esigenze dell'intera popolazione studentesca.</w:t>
      </w:r>
    </w:p>
    <w:p w:rsidR="00C60E89" w:rsidRDefault="00C60E89" w:rsidP="00C60E89">
      <w:pPr>
        <w:shd w:val="clear" w:color="auto" w:fill="FFFFFF"/>
        <w:spacing w:after="0" w:line="360" w:lineRule="auto"/>
        <w:jc w:val="right"/>
        <w:rPr>
          <w:rFonts w:ascii="Times New Roman" w:eastAsia="Times New Roman" w:hAnsi="Times New Roman" w:cs="Times New Roman"/>
          <w:color w:val="2A2A2A"/>
          <w:szCs w:val="20"/>
          <w:lang w:eastAsia="it-IT"/>
        </w:rPr>
      </w:pPr>
    </w:p>
    <w:p w:rsidR="00C60E89" w:rsidRDefault="00C60E89" w:rsidP="00C60E89">
      <w:pPr>
        <w:shd w:val="clear" w:color="auto" w:fill="FFFFFF"/>
        <w:spacing w:after="0" w:line="360" w:lineRule="auto"/>
        <w:jc w:val="right"/>
        <w:rPr>
          <w:rFonts w:ascii="Times New Roman" w:eastAsia="Times New Roman" w:hAnsi="Times New Roman" w:cs="Times New Roman"/>
          <w:color w:val="2A2A2A"/>
          <w:szCs w:val="20"/>
          <w:lang w:eastAsia="it-IT"/>
        </w:rPr>
      </w:pPr>
    </w:p>
    <w:p w:rsidR="00C60E89" w:rsidRPr="00B71D2F" w:rsidRDefault="00C60E89" w:rsidP="00C60E89">
      <w:pPr>
        <w:shd w:val="clear" w:color="auto" w:fill="FFFFFF"/>
        <w:spacing w:after="0" w:line="360" w:lineRule="auto"/>
        <w:jc w:val="right"/>
        <w:rPr>
          <w:rFonts w:ascii="Times New Roman" w:eastAsia="Times New Roman" w:hAnsi="Times New Roman" w:cs="Times New Roman"/>
          <w:color w:val="2A2A2A"/>
          <w:szCs w:val="20"/>
          <w:lang w:eastAsia="it-IT"/>
        </w:rPr>
      </w:pPr>
      <w:r>
        <w:rPr>
          <w:rFonts w:ascii="Times New Roman" w:eastAsia="Times New Roman" w:hAnsi="Times New Roman" w:cs="Times New Roman"/>
          <w:color w:val="2A2A2A"/>
          <w:szCs w:val="20"/>
          <w:lang w:eastAsia="it-IT"/>
        </w:rPr>
        <w:t xml:space="preserve">Alessia </w:t>
      </w:r>
      <w:proofErr w:type="spellStart"/>
      <w:r>
        <w:rPr>
          <w:rFonts w:ascii="Times New Roman" w:eastAsia="Times New Roman" w:hAnsi="Times New Roman" w:cs="Times New Roman"/>
          <w:color w:val="2A2A2A"/>
          <w:szCs w:val="20"/>
          <w:lang w:eastAsia="it-IT"/>
        </w:rPr>
        <w:t>Palumbo</w:t>
      </w:r>
      <w:proofErr w:type="spellEnd"/>
    </w:p>
    <w:sectPr w:rsidR="00C60E89" w:rsidRPr="00B71D2F" w:rsidSect="0071628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71D2F"/>
    <w:rsid w:val="00716289"/>
    <w:rsid w:val="00B71D2F"/>
    <w:rsid w:val="00C60E8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628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B71D2F"/>
  </w:style>
</w:styles>
</file>

<file path=word/webSettings.xml><?xml version="1.0" encoding="utf-8"?>
<w:webSettings xmlns:r="http://schemas.openxmlformats.org/officeDocument/2006/relationships" xmlns:w="http://schemas.openxmlformats.org/wordprocessingml/2006/main">
  <w:divs>
    <w:div w:id="487282676">
      <w:bodyDiv w:val="1"/>
      <w:marLeft w:val="0"/>
      <w:marRight w:val="0"/>
      <w:marTop w:val="0"/>
      <w:marBottom w:val="0"/>
      <w:divBdr>
        <w:top w:val="none" w:sz="0" w:space="0" w:color="auto"/>
        <w:left w:val="none" w:sz="0" w:space="0" w:color="auto"/>
        <w:bottom w:val="none" w:sz="0" w:space="0" w:color="auto"/>
        <w:right w:val="none" w:sz="0" w:space="0" w:color="auto"/>
      </w:divBdr>
      <w:divsChild>
        <w:div w:id="1179661883">
          <w:marLeft w:val="0"/>
          <w:marRight w:val="0"/>
          <w:marTop w:val="0"/>
          <w:marBottom w:val="0"/>
          <w:divBdr>
            <w:top w:val="none" w:sz="0" w:space="0" w:color="auto"/>
            <w:left w:val="none" w:sz="0" w:space="0" w:color="auto"/>
            <w:bottom w:val="none" w:sz="0" w:space="0" w:color="auto"/>
            <w:right w:val="none" w:sz="0" w:space="0" w:color="auto"/>
          </w:divBdr>
        </w:div>
      </w:divsChild>
    </w:div>
    <w:div w:id="1833642834">
      <w:bodyDiv w:val="1"/>
      <w:marLeft w:val="0"/>
      <w:marRight w:val="0"/>
      <w:marTop w:val="0"/>
      <w:marBottom w:val="0"/>
      <w:divBdr>
        <w:top w:val="none" w:sz="0" w:space="0" w:color="auto"/>
        <w:left w:val="none" w:sz="0" w:space="0" w:color="auto"/>
        <w:bottom w:val="none" w:sz="0" w:space="0" w:color="auto"/>
        <w:right w:val="none" w:sz="0" w:space="0" w:color="auto"/>
      </w:divBdr>
      <w:divsChild>
        <w:div w:id="1072124259">
          <w:marLeft w:val="0"/>
          <w:marRight w:val="0"/>
          <w:marTop w:val="0"/>
          <w:marBottom w:val="0"/>
          <w:divBdr>
            <w:top w:val="none" w:sz="0" w:space="0" w:color="auto"/>
            <w:left w:val="none" w:sz="0" w:space="0" w:color="auto"/>
            <w:bottom w:val="none" w:sz="0" w:space="0" w:color="auto"/>
            <w:right w:val="none" w:sz="0" w:space="0" w:color="auto"/>
          </w:divBdr>
        </w:div>
        <w:div w:id="1858274143">
          <w:marLeft w:val="0"/>
          <w:marRight w:val="0"/>
          <w:marTop w:val="0"/>
          <w:marBottom w:val="0"/>
          <w:divBdr>
            <w:top w:val="none" w:sz="0" w:space="0" w:color="auto"/>
            <w:left w:val="none" w:sz="0" w:space="0" w:color="auto"/>
            <w:bottom w:val="none" w:sz="0" w:space="0" w:color="auto"/>
            <w:right w:val="none" w:sz="0" w:space="0" w:color="auto"/>
          </w:divBdr>
        </w:div>
        <w:div w:id="1491211595">
          <w:marLeft w:val="0"/>
          <w:marRight w:val="0"/>
          <w:marTop w:val="0"/>
          <w:marBottom w:val="0"/>
          <w:divBdr>
            <w:top w:val="none" w:sz="0" w:space="0" w:color="auto"/>
            <w:left w:val="none" w:sz="0" w:space="0" w:color="auto"/>
            <w:bottom w:val="none" w:sz="0" w:space="0" w:color="auto"/>
            <w:right w:val="none" w:sz="0" w:space="0" w:color="auto"/>
          </w:divBdr>
        </w:div>
        <w:div w:id="1881087988">
          <w:marLeft w:val="0"/>
          <w:marRight w:val="0"/>
          <w:marTop w:val="0"/>
          <w:marBottom w:val="0"/>
          <w:divBdr>
            <w:top w:val="none" w:sz="0" w:space="0" w:color="auto"/>
            <w:left w:val="none" w:sz="0" w:space="0" w:color="auto"/>
            <w:bottom w:val="none" w:sz="0" w:space="0" w:color="auto"/>
            <w:right w:val="none" w:sz="0" w:space="0" w:color="auto"/>
          </w:divBdr>
        </w:div>
        <w:div w:id="1910144435">
          <w:marLeft w:val="0"/>
          <w:marRight w:val="0"/>
          <w:marTop w:val="0"/>
          <w:marBottom w:val="0"/>
          <w:divBdr>
            <w:top w:val="none" w:sz="0" w:space="0" w:color="auto"/>
            <w:left w:val="none" w:sz="0" w:space="0" w:color="auto"/>
            <w:bottom w:val="none" w:sz="0" w:space="0" w:color="auto"/>
            <w:right w:val="none" w:sz="0" w:space="0" w:color="auto"/>
          </w:divBdr>
        </w:div>
        <w:div w:id="1700666089">
          <w:marLeft w:val="0"/>
          <w:marRight w:val="0"/>
          <w:marTop w:val="0"/>
          <w:marBottom w:val="0"/>
          <w:divBdr>
            <w:top w:val="none" w:sz="0" w:space="0" w:color="auto"/>
            <w:left w:val="none" w:sz="0" w:space="0" w:color="auto"/>
            <w:bottom w:val="none" w:sz="0" w:space="0" w:color="auto"/>
            <w:right w:val="none" w:sz="0" w:space="0" w:color="auto"/>
          </w:divBdr>
        </w:div>
        <w:div w:id="1924954054">
          <w:marLeft w:val="0"/>
          <w:marRight w:val="0"/>
          <w:marTop w:val="0"/>
          <w:marBottom w:val="0"/>
          <w:divBdr>
            <w:top w:val="none" w:sz="0" w:space="0" w:color="auto"/>
            <w:left w:val="none" w:sz="0" w:space="0" w:color="auto"/>
            <w:bottom w:val="none" w:sz="0" w:space="0" w:color="auto"/>
            <w:right w:val="none" w:sz="0" w:space="0" w:color="auto"/>
          </w:divBdr>
        </w:div>
        <w:div w:id="86923863">
          <w:marLeft w:val="0"/>
          <w:marRight w:val="0"/>
          <w:marTop w:val="0"/>
          <w:marBottom w:val="0"/>
          <w:divBdr>
            <w:top w:val="none" w:sz="0" w:space="0" w:color="auto"/>
            <w:left w:val="none" w:sz="0" w:space="0" w:color="auto"/>
            <w:bottom w:val="none" w:sz="0" w:space="0" w:color="auto"/>
            <w:right w:val="none" w:sz="0" w:space="0" w:color="auto"/>
          </w:divBdr>
        </w:div>
        <w:div w:id="1352149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382</Words>
  <Characters>2179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dc:creator>
  <cp:lastModifiedBy>Alessia</cp:lastModifiedBy>
  <cp:revision>1</cp:revision>
  <dcterms:created xsi:type="dcterms:W3CDTF">2013-01-25T07:17:00Z</dcterms:created>
  <dcterms:modified xsi:type="dcterms:W3CDTF">2013-01-25T07:29:00Z</dcterms:modified>
</cp:coreProperties>
</file>